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0"/>
          <w:szCs w:val="20"/>
        </w:rPr>
      </w:pPr>
    </w:p>
    <w:p w:rsidR="005D29C8" w:rsidRDefault="005D29C8">
      <w:pPr>
        <w:spacing w:before="2"/>
        <w:ind w:left="7212"/>
        <w:rPr>
          <w:sz w:val="20"/>
          <w:szCs w:val="20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3"/>
          <w:szCs w:val="23"/>
        </w:rPr>
      </w:pP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953" w:right="395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РАБОЧАЯ ПРОГРАММА (проект)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95"/>
        <w:ind w:left="166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учебного предмета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«Изобразительное искусство»</w:t>
      </w: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172" w:right="299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1 класса начального общего образования на 2022-2023 учебный год</w:t>
      </w: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1"/>
          <w:szCs w:val="21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31"/>
          <w:szCs w:val="31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1367A1" w:rsidRDefault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color w:val="000000"/>
          <w:sz w:val="24"/>
          <w:szCs w:val="24"/>
        </w:rPr>
      </w:pP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ПОЯСНИТЕЛЬНАЯ</w:t>
      </w:r>
      <w:r w:rsidR="00EE01BF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ЗАПИСКА</w:t>
      </w:r>
      <w:proofErr w:type="gramEnd"/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D29C8" w:rsidRDefault="002A482F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EE01BF" w:rsidRDefault="00EE01B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</w:p>
    <w:p w:rsidR="00EE01BF" w:rsidRDefault="00EE01B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</w:p>
    <w:p w:rsidR="00EE01BF" w:rsidRDefault="00EE01B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</w:p>
    <w:p w:rsidR="00EE01BF" w:rsidRDefault="00EE01B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</w:p>
    <w:p w:rsidR="00EE01BF" w:rsidRDefault="00EE01B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методическими рекомендациями ГБУ ДПО «ИРО ЧР» от 28.04.2022г. по разработке учебного плана, на изучение изобразительного искусства в 1 классе отводится 0,5 часа в неделю, всего 16,5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5D29C8">
          <w:pgSz w:w="11900" w:h="16840"/>
          <w:pgMar w:top="500" w:right="560" w:bottom="280" w:left="560" w:header="720" w:footer="720" w:gutter="0"/>
          <w:cols w:space="720"/>
        </w:sectPr>
      </w:pP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5D29C8" w:rsidRDefault="002A482F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Рисование с натуры: разные листья и их форма.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32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7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7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2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4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Бумажная пластика. Овладение первичными приёмами </w:t>
      </w:r>
      <w:proofErr w:type="gramStart"/>
      <w:r>
        <w:rPr>
          <w:color w:val="000000"/>
          <w:sz w:val="24"/>
          <w:szCs w:val="24"/>
        </w:rPr>
        <w:t>над- резания</w:t>
      </w:r>
      <w:proofErr w:type="gramEnd"/>
      <w:r>
        <w:rPr>
          <w:color w:val="000000"/>
          <w:sz w:val="24"/>
          <w:szCs w:val="24"/>
        </w:rPr>
        <w:t>, закручивания, складывания. Объёмная аппликация из бумаги и картона.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346"/>
        <w:rPr>
          <w:color w:val="000000"/>
          <w:sz w:val="24"/>
          <w:szCs w:val="24"/>
        </w:rPr>
        <w:sectPr w:rsidR="005D29C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Оригами — создание игрушки для новогодней ёлки. Приёмы складывания бумаги.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</w:t>
      </w:r>
      <w:proofErr w:type="gramStart"/>
      <w:r>
        <w:rPr>
          <w:color w:val="000000"/>
          <w:sz w:val="24"/>
          <w:szCs w:val="24"/>
        </w:rPr>
        <w:t>учащихся</w:t>
      </w:r>
      <w:proofErr w:type="gramEnd"/>
      <w:r>
        <w:rPr>
          <w:color w:val="000000"/>
          <w:sz w:val="24"/>
          <w:szCs w:val="24"/>
        </w:rPr>
        <w:t xml:space="preserve"> и оценка эмоционального содержания произведений.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3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88"/>
        <w:rPr>
          <w:color w:val="000000"/>
          <w:sz w:val="24"/>
          <w:szCs w:val="24"/>
        </w:rPr>
        <w:sectPr w:rsidR="005D29C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5D29C8" w:rsidRDefault="002A482F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5D29C8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5D29C8" w:rsidRDefault="002A48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5D29C8" w:rsidRDefault="002A482F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5D29C8" w:rsidRDefault="002A482F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5D29C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5D29C8" w:rsidRDefault="002A48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D29C8" w:rsidRDefault="002A48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5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5D29C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творческой работе в условиях урока.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116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Овладевать первичными навыками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 xml:space="preserve"> — создания объёмных форм из бумаги путём её складывания, надрезания, закручивания и др.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81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декоративный цветок или птица).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7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67" w:firstLine="180"/>
        <w:rPr>
          <w:color w:val="000000"/>
          <w:sz w:val="24"/>
          <w:szCs w:val="24"/>
        </w:rPr>
        <w:sectPr w:rsidR="005D29C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 xml:space="preserve"> игрушки или по выбору учителя с учётом местных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5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промыслов) и опыт практической художественной деятельности по мотивам игрушки выбранного промысла.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5D29C8" w:rsidRDefault="002A482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rPr>
          <w:color w:val="000000"/>
          <w:sz w:val="24"/>
          <w:szCs w:val="24"/>
        </w:rPr>
        <w:sectPr w:rsidR="005D29C8">
          <w:headerReference w:type="default" r:id="rId8"/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5D29C8" w:rsidRPr="00331B9F" w:rsidRDefault="002A482F">
      <w:pPr>
        <w:spacing w:before="84"/>
        <w:ind w:left="112"/>
        <w:jc w:val="center"/>
        <w:rPr>
          <w:b/>
          <w:sz w:val="20"/>
          <w:szCs w:val="20"/>
        </w:rPr>
      </w:pPr>
      <w:r w:rsidRPr="00331B9F">
        <w:rPr>
          <w:b/>
          <w:sz w:val="20"/>
          <w:szCs w:val="20"/>
        </w:rPr>
        <w:lastRenderedPageBreak/>
        <w:t>ТЕМАТИЧЕСКОЕ ПЛАНИРОВАНИЕ</w:t>
      </w: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4"/>
          <w:szCs w:val="24"/>
        </w:rPr>
        <w:sectPr w:rsidR="005D29C8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4"/>
          <w:szCs w:val="24"/>
        </w:rPr>
      </w:pPr>
    </w:p>
    <w:tbl>
      <w:tblPr>
        <w:tblStyle w:val="ae"/>
        <w:tblW w:w="1586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3376"/>
        <w:gridCol w:w="851"/>
        <w:gridCol w:w="872"/>
        <w:gridCol w:w="878"/>
        <w:gridCol w:w="1085"/>
        <w:gridCol w:w="45"/>
        <w:gridCol w:w="3924"/>
        <w:gridCol w:w="1276"/>
        <w:gridCol w:w="2960"/>
      </w:tblGrid>
      <w:tr w:rsidR="005D29C8" w:rsidTr="00B70376">
        <w:trPr>
          <w:trHeight w:val="283"/>
          <w:tblHeader/>
        </w:trPr>
        <w:tc>
          <w:tcPr>
            <w:tcW w:w="593" w:type="dxa"/>
            <w:vMerge w:val="restart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1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76" w:type="dxa"/>
            <w:vMerge w:val="restart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331" w:right="401" w:hanging="26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b/>
                <w:color w:val="000000"/>
                <w:sz w:val="24"/>
                <w:szCs w:val="24"/>
              </w:rPr>
              <w:t xml:space="preserve"> разделов и тем программы</w:t>
            </w:r>
          </w:p>
        </w:tc>
        <w:tc>
          <w:tcPr>
            <w:tcW w:w="2601" w:type="dxa"/>
            <w:gridSpan w:val="3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47"/>
              <w:rPr>
                <w:b/>
                <w:color w:val="000000"/>
                <w:sz w:val="24"/>
                <w:szCs w:val="24"/>
              </w:rPr>
            </w:pPr>
            <w:r w:rsidRPr="00331B9F">
              <w:rPr>
                <w:b/>
                <w:color w:val="000000"/>
              </w:rPr>
              <w:t>Дата изучения</w:t>
            </w:r>
          </w:p>
        </w:tc>
        <w:tc>
          <w:tcPr>
            <w:tcW w:w="3969" w:type="dxa"/>
            <w:gridSpan w:val="2"/>
            <w:vMerge w:val="restart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268"/>
              <w:rPr>
                <w:b/>
                <w:color w:val="000000"/>
                <w:sz w:val="24"/>
                <w:szCs w:val="24"/>
              </w:rPr>
            </w:pPr>
            <w:r w:rsidRPr="00331B9F">
              <w:rPr>
                <w:b/>
                <w:color w:val="000000"/>
              </w:rPr>
              <w:t>Виды, формы контроля</w:t>
            </w:r>
          </w:p>
        </w:tc>
        <w:tc>
          <w:tcPr>
            <w:tcW w:w="2960" w:type="dxa"/>
            <w:vMerge w:val="restart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31B9F" w:rsidTr="00B70376">
        <w:trPr>
          <w:trHeight w:val="448"/>
          <w:tblHeader/>
        </w:trPr>
        <w:tc>
          <w:tcPr>
            <w:tcW w:w="593" w:type="dxa"/>
            <w:vMerge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376" w:type="dxa"/>
            <w:vMerge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Pr="00331B9F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</w:rPr>
            </w:pPr>
            <w:r w:rsidRPr="00331B9F">
              <w:rPr>
                <w:b/>
                <w:color w:val="000000"/>
              </w:rPr>
              <w:t>всего</w:t>
            </w:r>
          </w:p>
        </w:tc>
        <w:tc>
          <w:tcPr>
            <w:tcW w:w="872" w:type="dxa"/>
          </w:tcPr>
          <w:p w:rsidR="005D29C8" w:rsidRPr="00331B9F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</w:rPr>
            </w:pPr>
            <w:r w:rsidRPr="00331B9F">
              <w:rPr>
                <w:b/>
                <w:color w:val="000000"/>
              </w:rPr>
              <w:t>контрольные работы</w:t>
            </w:r>
          </w:p>
        </w:tc>
        <w:tc>
          <w:tcPr>
            <w:tcW w:w="878" w:type="dxa"/>
          </w:tcPr>
          <w:p w:rsidR="005D29C8" w:rsidRPr="00331B9F" w:rsidRDefault="00331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</w:t>
            </w:r>
            <w:r w:rsidR="002A482F" w:rsidRPr="00331B9F">
              <w:rPr>
                <w:b/>
                <w:color w:val="000000"/>
              </w:rPr>
              <w:t>ракт</w:t>
            </w:r>
            <w:proofErr w:type="spellEnd"/>
            <w:r w:rsidR="002A482F" w:rsidRPr="00331B9F">
              <w:rPr>
                <w:b/>
                <w:color w:val="000000"/>
              </w:rPr>
              <w:t>. работы</w:t>
            </w:r>
          </w:p>
        </w:tc>
        <w:tc>
          <w:tcPr>
            <w:tcW w:w="1085" w:type="dxa"/>
            <w:vMerge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60" w:type="dxa"/>
            <w:vMerge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5D29C8" w:rsidTr="00331B9F">
        <w:trPr>
          <w:trHeight w:val="283"/>
          <w:tblHeader/>
        </w:trPr>
        <w:tc>
          <w:tcPr>
            <w:tcW w:w="15860" w:type="dxa"/>
            <w:gridSpan w:val="10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3A5F2D" w:rsidTr="00331B9F">
        <w:trPr>
          <w:trHeight w:val="283"/>
          <w:tblHeader/>
        </w:trPr>
        <w:tc>
          <w:tcPr>
            <w:tcW w:w="15860" w:type="dxa"/>
            <w:gridSpan w:val="10"/>
          </w:tcPr>
          <w:p w:rsidR="003A5F2D" w:rsidRPr="00A37F7A" w:rsidRDefault="003A5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16"/>
                <w:szCs w:val="16"/>
              </w:rPr>
            </w:pPr>
          </w:p>
        </w:tc>
      </w:tr>
      <w:tr w:rsidR="005D29C8" w:rsidTr="00331B9F">
        <w:trPr>
          <w:trHeight w:val="1164"/>
          <w:tblHeader/>
        </w:trPr>
        <w:tc>
          <w:tcPr>
            <w:tcW w:w="593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37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2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2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рассматривать, анализировать детские рисунки с позиций их содержания и сюжета, настроения; поставленные учителем;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искусства; продуктов детского художественного творчества;</w:t>
            </w:r>
          </w:p>
        </w:tc>
        <w:tc>
          <w:tcPr>
            <w:tcW w:w="127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960" w:type="dxa"/>
          </w:tcPr>
          <w:p w:rsidR="005D29C8" w:rsidRPr="001367A1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r w:rsidRPr="001367A1">
              <w:rPr>
                <w:color w:val="000000"/>
                <w:sz w:val="20"/>
                <w:szCs w:val="20"/>
                <w:lang w:val="en-US"/>
              </w:rPr>
              <w:t xml:space="preserve">https://uchebnik.mos.ru/main </w:t>
            </w:r>
            <w:hyperlink r:id="rId9"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0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12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331B9F">
        <w:trPr>
          <w:trHeight w:val="1107"/>
          <w:tblHeader/>
        </w:trPr>
        <w:tc>
          <w:tcPr>
            <w:tcW w:w="593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37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Первые представления о композиции: на уровне образного восприятия.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Представление о различных художественных материалах.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2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2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Объяснять, какими художественными материалами (карандашами, мелками, красками и т. д.) сделан рисунок; выполнять рисунок на простую тему;</w:t>
            </w:r>
          </w:p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63"/>
              <w:rPr>
                <w:color w:val="000000"/>
                <w:sz w:val="24"/>
                <w:szCs w:val="24"/>
              </w:rPr>
            </w:pPr>
          </w:p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3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96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5D29C8" w:rsidTr="00331B9F">
        <w:trPr>
          <w:trHeight w:val="283"/>
          <w:tblHeader/>
        </w:trPr>
        <w:tc>
          <w:tcPr>
            <w:tcW w:w="3969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0" w:type="dxa"/>
            <w:gridSpan w:val="7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331B9F">
        <w:trPr>
          <w:trHeight w:val="283"/>
          <w:tblHeader/>
        </w:trPr>
        <w:tc>
          <w:tcPr>
            <w:tcW w:w="15860" w:type="dxa"/>
            <w:gridSpan w:val="10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</w:tbl>
    <w:p w:rsidR="005D29C8" w:rsidRDefault="005D29C8">
      <w:pPr>
        <w:rPr>
          <w:sz w:val="24"/>
          <w:szCs w:val="24"/>
        </w:rPr>
        <w:sectPr w:rsidR="005D29C8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5D29C8" w:rsidRPr="00A37F7A" w:rsidRDefault="00A37F7A" w:rsidP="00A37F7A">
      <w:pPr>
        <w:pBdr>
          <w:top w:val="nil"/>
          <w:left w:val="nil"/>
          <w:bottom w:val="nil"/>
          <w:right w:val="nil"/>
          <w:between w:val="nil"/>
        </w:pBdr>
        <w:tabs>
          <w:tab w:val="left" w:pos="6375"/>
        </w:tabs>
        <w:spacing w:line="276" w:lineRule="auto"/>
        <w:rPr>
          <w:sz w:val="2"/>
          <w:szCs w:val="2"/>
        </w:rPr>
      </w:pPr>
      <w:r>
        <w:rPr>
          <w:sz w:val="24"/>
          <w:szCs w:val="24"/>
        </w:rPr>
        <w:lastRenderedPageBreak/>
        <w:tab/>
      </w:r>
    </w:p>
    <w:tbl>
      <w:tblPr>
        <w:tblStyle w:val="af"/>
        <w:tblW w:w="1588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850"/>
        <w:gridCol w:w="851"/>
        <w:gridCol w:w="1134"/>
        <w:gridCol w:w="3969"/>
        <w:gridCol w:w="1437"/>
        <w:gridCol w:w="2819"/>
      </w:tblGrid>
      <w:tr w:rsidR="005D29C8" w:rsidTr="00B70376">
        <w:trPr>
          <w:trHeight w:val="3820"/>
          <w:tblHeader/>
        </w:trPr>
        <w:tc>
          <w:tcPr>
            <w:tcW w:w="56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24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рисунок.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первичный опыт в создании графического рисунка на основе знакомства со средствами изобразительного языка;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  <w:p w:rsidR="00331B9F" w:rsidRDefault="00331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95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819" w:type="dxa"/>
          </w:tcPr>
          <w:p w:rsidR="005D29C8" w:rsidRDefault="002A4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https://uchebnik.mos.ru/catalogue/material_view/atomic_objects/595035 https://uchebnik.mos.ru/catalogue/material_view/atomic_objects/75768 https://uchebnik.mos.ru/catalogue/material_view/atomic_objects/913920 https://uchebnik.mos.ru/catalogue/material_view/atomic_objects/336635</w:t>
            </w:r>
          </w:p>
        </w:tc>
      </w:tr>
      <w:tr w:rsidR="005D29C8" w:rsidTr="00A37F7A">
        <w:trPr>
          <w:trHeight w:val="2933"/>
          <w:tblHeader/>
        </w:trPr>
        <w:tc>
          <w:tcPr>
            <w:tcW w:w="56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40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анализировать характер линий в природе; 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с натуры рисунок листа дерева;</w:t>
            </w:r>
          </w:p>
        </w:tc>
        <w:tc>
          <w:tcPr>
            <w:tcW w:w="143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819" w:type="dxa"/>
          </w:tcPr>
          <w:p w:rsidR="005D29C8" w:rsidRPr="001367A1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r w:rsidRPr="001367A1">
              <w:rPr>
                <w:color w:val="000000"/>
                <w:sz w:val="20"/>
                <w:szCs w:val="20"/>
                <w:lang w:val="en-US"/>
              </w:rPr>
              <w:t xml:space="preserve">https://uchebnik.mos.ru/main </w:t>
            </w:r>
            <w:hyperlink r:id="rId13"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4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5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6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255"/>
        <w:gridCol w:w="851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4141"/>
          <w:tblHeader/>
        </w:trPr>
        <w:tc>
          <w:tcPr>
            <w:tcW w:w="71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25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Первичные навыки определения пропорций и понимания их значения. От одного пятна — «тела», меняя пропорции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1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«лап» и «шеи», получаем рисунки разных животных.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обсуждать результаты своей практической работы и работы товарищей с позиций соответствия их поставленной учебной задаче;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позиций выраженного в рисунке содержания и графических средств его выражения (в рамках программного материала)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https://www.youtube.com/watch?v=09k3vFreowA&amp;list=PLPLJUpFxaEza08OiLsYYy-ERqfzrdqKdY</w:t>
            </w:r>
          </w:p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1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8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hyperlink r:id="rId20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3226"/>
          <w:tblHeader/>
        </w:trPr>
        <w:tc>
          <w:tcPr>
            <w:tcW w:w="71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25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тематический рисунок (линия- 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последовательность выполнения рисунка; уметь организовывать своё рабочее место для практической работы;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https://videouroki.net/razrabotki/plan-konspiekt-uroka-izo-po-tiemie-izobrazhat-mozhno-liniiei-1-klass-shkola-ross.html</w:t>
            </w:r>
          </w:p>
        </w:tc>
      </w:tr>
      <w:tr w:rsidR="005D29C8" w:rsidTr="00B70376">
        <w:trPr>
          <w:trHeight w:val="2588"/>
          <w:tblHeader/>
        </w:trPr>
        <w:tc>
          <w:tcPr>
            <w:tcW w:w="71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25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демонстрировать и объяснять результаты своего творческого; художественного или исследовательского опыта;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https://videouroki.net/razrabotki/plan-konspiekt-uroka-izo-po-tiemie-izobrazhat-mozhno-piatnom-urok-skazka-1-klass.html</w:t>
            </w:r>
          </w:p>
        </w:tc>
      </w:tr>
    </w:tbl>
    <w:p w:rsidR="005D29C8" w:rsidRDefault="005D29C8">
      <w:pPr>
        <w:rPr>
          <w:sz w:val="24"/>
          <w:szCs w:val="24"/>
        </w:rPr>
        <w:sectPr w:rsidR="005D29C8"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5D29C8" w:rsidRDefault="005D29C8">
      <w:pPr>
        <w:rPr>
          <w:sz w:val="24"/>
          <w:szCs w:val="24"/>
        </w:rPr>
        <w:sectPr w:rsidR="005D29C8">
          <w:type w:val="continuous"/>
          <w:pgSz w:w="16840" w:h="11900" w:orient="landscape"/>
          <w:pgMar w:top="578" w:right="442" w:bottom="278" w:left="539" w:header="720" w:footer="720" w:gutter="0"/>
          <w:cols w:space="720"/>
        </w:sectPr>
      </w:pPr>
    </w:p>
    <w:tbl>
      <w:tblPr>
        <w:tblStyle w:val="af1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5058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Выполнить линейный рисунок на темы стихов С. Я. Маршака, А. Л. </w:t>
            </w:r>
            <w:proofErr w:type="spellStart"/>
            <w:r>
              <w:rPr>
                <w:color w:val="000000"/>
                <w:sz w:val="24"/>
                <w:szCs w:val="24"/>
              </w:rPr>
              <w:t>Барто</w:t>
            </w:r>
            <w:proofErr w:type="spellEnd"/>
            <w:r>
              <w:rPr>
                <w:color w:val="000000"/>
                <w:sz w:val="24"/>
                <w:szCs w:val="24"/>
              </w:rPr>
              <w:t>, Д. Хармса, С. В. Михалкова и др. (по выбору учителя)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простым весёлым, озорным развитием сюжета; Использовать графическое пятно как основу изобразительного образа;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форму пятна с опытом зрительных впечатлений; Приобрести знания о пятне и линии как основе изображения на плоскости; 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2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3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24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283"/>
          <w:tblHeader/>
        </w:trPr>
        <w:tc>
          <w:tcPr>
            <w:tcW w:w="3969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6" w:type="dxa"/>
            <w:gridSpan w:val="6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B70376">
        <w:trPr>
          <w:trHeight w:val="283"/>
          <w:tblHeader/>
        </w:trPr>
        <w:tc>
          <w:tcPr>
            <w:tcW w:w="15876" w:type="dxa"/>
            <w:gridSpan w:val="9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5D29C8" w:rsidTr="00B70376">
        <w:trPr>
          <w:trHeight w:val="3412"/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гуашью в условиях школьного урока;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8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 три основных цвета;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ассоциативные представления, связанные с каждым цветом;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https://www.youtube.com/watch?v=hlpLNRYz1YU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https://videouroki.net/razrabotki/skazka-o-kraskakh.html</w:t>
            </w:r>
          </w:p>
        </w:tc>
      </w:tr>
    </w:tbl>
    <w:p w:rsidR="005D29C8" w:rsidRDefault="005D29C8">
      <w:pPr>
        <w:rPr>
          <w:sz w:val="24"/>
          <w:szCs w:val="24"/>
        </w:rPr>
        <w:sectPr w:rsidR="005D29C8">
          <w:pgSz w:w="16840" w:h="11900" w:orient="landscape"/>
          <w:pgMar w:top="580" w:right="440" w:bottom="280" w:left="540" w:header="720" w:footer="720" w:gutter="0"/>
          <w:cols w:space="720"/>
        </w:sectPr>
      </w:pPr>
    </w:p>
    <w:tbl>
      <w:tblPr>
        <w:tblStyle w:val="af2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251"/>
        <w:gridCol w:w="851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6015"/>
          <w:tblHeader/>
        </w:trPr>
        <w:tc>
          <w:tcPr>
            <w:tcW w:w="718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2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Три основных цвета.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8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«рассказывает» о разном настроении — весёлом, задумчивом, грустном и др.; Объяснять, как разное настроение героев передано художником в иллюстрациях; Выполнить красками рисунок с весёлым или грустным настроением;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https://www.youtube.com/watch?v=obo1gjY1C4k&amp;list=PLPLJUpFxaEza08OiLsYYy-ERqfzrdqKdY</w:t>
            </w:r>
          </w:p>
        </w:tc>
      </w:tr>
    </w:tbl>
    <w:tbl>
      <w:tblPr>
        <w:tblStyle w:val="af3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4235"/>
          <w:tblHeader/>
        </w:trPr>
        <w:tc>
          <w:tcPr>
            <w:tcW w:w="709" w:type="dxa"/>
          </w:tcPr>
          <w:p w:rsidR="005D29C8" w:rsidRDefault="003A4C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2A482F"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гуашью рисунок цветка или цветов на основе демонстрируемых фотографий или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представлению; Развивать навыки аналитического рассматривания разной формы и строения цветов; художественного или исследовательского опыта;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5" w:history="1"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 xml:space="preserve">https://mosmetod.ru/metodicheskoe-prostranstvo/nachalnaya- </w:t>
              </w:r>
              <w:proofErr w:type="spellStart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shkola</w:t>
              </w:r>
              <w:proofErr w:type="spellEnd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/</w:t>
              </w:r>
              <w:proofErr w:type="spellStart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metodicheskie-rekomendatsii</w:t>
              </w:r>
              <w:proofErr w:type="spellEnd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6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28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1909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Тематическая композиция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https://resh.edu.ru/subject/lesson/6263/main/160880/</w:t>
            </w:r>
          </w:p>
        </w:tc>
      </w:tr>
      <w:tr w:rsidR="005D29C8" w:rsidTr="00B70376">
        <w:trPr>
          <w:trHeight w:val="3247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ассоциативного воображения.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Иметь представления о свойствах печатной техники;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монотипии для развития живописных умений и воображения; Осваивать свойства симметрии;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0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2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283"/>
          <w:tblHeader/>
        </w:trPr>
        <w:tc>
          <w:tcPr>
            <w:tcW w:w="3969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6" w:type="dxa"/>
            <w:gridSpan w:val="6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B70376">
        <w:trPr>
          <w:trHeight w:val="283"/>
          <w:tblHeader/>
        </w:trPr>
        <w:tc>
          <w:tcPr>
            <w:tcW w:w="15876" w:type="dxa"/>
            <w:gridSpan w:val="9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</w:tbl>
    <w:tbl>
      <w:tblPr>
        <w:tblStyle w:val="af4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3247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9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 плоскостные и пространственные объекты по заданным основаниям;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https://www.youtube.com/shorts/g19AS_u3lSk https://www.youtube.com/watch?v=7wjzo4O_sXs</w:t>
            </w:r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4"/>
                <w:szCs w:val="24"/>
              </w:rPr>
            </w:pPr>
            <w:hyperlink r:id="rId33">
              <w:r w:rsidR="002A482F">
                <w:rPr>
                  <w:b/>
                  <w:color w:val="0000FF"/>
                  <w:sz w:val="20"/>
                  <w:szCs w:val="20"/>
                  <w:u w:val="single"/>
                </w:rPr>
                <w:t xml:space="preserve">https://vk.com/video164689770_162303297 </w:t>
              </w:r>
            </w:hyperlink>
            <w:hyperlink r:id="rId34">
              <w:r w:rsidR="002A482F">
                <w:rPr>
                  <w:b/>
                  <w:color w:val="000000"/>
                  <w:sz w:val="20"/>
                  <w:szCs w:val="20"/>
                </w:rPr>
                <w:t>Что на что похоже</w:t>
              </w:r>
            </w:hyperlink>
          </w:p>
        </w:tc>
      </w:tr>
      <w:tr w:rsidR="005D29C8" w:rsidTr="00B70376">
        <w:trPr>
          <w:trHeight w:val="2990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https://uchebnik.mos.ru/catalogue/material_view/atomic_objects/2859070</w:t>
            </w:r>
          </w:p>
        </w:tc>
      </w:tr>
      <w:tr w:rsidR="005D29C8" w:rsidTr="00B70376">
        <w:trPr>
          <w:trHeight w:val="3825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260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37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85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2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Овладевать первичными навыками работы в объёмной аппликации и коллаже;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объёмной аппликации (например, изображение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2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птицы — хвост, хохолок, крылья на основе простых приёмов работы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бумагой); Овладевать первичными навыками </w:t>
            </w:r>
            <w:proofErr w:type="spellStart"/>
            <w:r>
              <w:rPr>
                <w:color w:val="000000"/>
                <w:sz w:val="24"/>
                <w:szCs w:val="24"/>
              </w:rPr>
              <w:t>бумагопластики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— создания объёмных форм из бумаги путём её складывания; надрезания; закручивания и </w:t>
            </w:r>
            <w:proofErr w:type="spellStart"/>
            <w:r>
              <w:rPr>
                <w:color w:val="000000"/>
                <w:sz w:val="24"/>
                <w:szCs w:val="24"/>
              </w:rPr>
              <w:t>др</w:t>
            </w:r>
            <w:proofErr w:type="spellEnd"/>
            <w:r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35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6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38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tbl>
      <w:tblPr>
        <w:tblStyle w:val="af5"/>
        <w:tblW w:w="1589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850"/>
        <w:gridCol w:w="851"/>
        <w:gridCol w:w="1134"/>
        <w:gridCol w:w="3969"/>
        <w:gridCol w:w="1417"/>
        <w:gridCol w:w="2855"/>
      </w:tblGrid>
      <w:tr w:rsidR="003A4C93" w:rsidRPr="001367A1" w:rsidTr="00B70376">
        <w:trPr>
          <w:trHeight w:val="4605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Объёмная аппликация из бумаги и картона.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изображений из бумаги;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Приобретать опыт коллективной работы по созданию в технике аппликации панно из работ учащихся;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</w:t>
            </w:r>
            <w:proofErr w:type="gramStart"/>
            <w:r>
              <w:rPr>
                <w:color w:val="000000"/>
                <w:sz w:val="24"/>
                <w:szCs w:val="24"/>
              </w:rPr>
              <w:t>задаче 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достижению общего результата.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55" w:type="dxa"/>
          </w:tcPr>
          <w:p w:rsidR="005D29C8" w:rsidRPr="001367A1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30"/>
              <w:rPr>
                <w:color w:val="000000"/>
                <w:sz w:val="20"/>
                <w:szCs w:val="20"/>
                <w:lang w:val="en-US"/>
              </w:rPr>
            </w:pPr>
            <w:r w:rsidRPr="001367A1">
              <w:rPr>
                <w:color w:val="000000"/>
                <w:sz w:val="20"/>
                <w:szCs w:val="20"/>
                <w:lang w:val="en-US"/>
              </w:rPr>
              <w:t>https://yandex.ru/video/preview/?text=</w:t>
            </w:r>
            <w:r>
              <w:rPr>
                <w:color w:val="000000"/>
                <w:sz w:val="20"/>
                <w:szCs w:val="20"/>
              </w:rPr>
              <w:t>объемная</w:t>
            </w:r>
            <w:r w:rsidRPr="001367A1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аппликация</w:t>
            </w:r>
            <w:r w:rsidRPr="001367A1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из</w:t>
            </w:r>
            <w:r w:rsidRPr="001367A1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бумаги</w:t>
            </w:r>
            <w:r w:rsidRPr="001367A1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картона</w:t>
            </w:r>
            <w:r w:rsidRPr="001367A1">
              <w:rPr>
                <w:color w:val="000000"/>
                <w:sz w:val="20"/>
                <w:szCs w:val="20"/>
                <w:lang w:val="en-US"/>
              </w:rPr>
              <w:t>&amp;path=</w:t>
            </w:r>
            <w:proofErr w:type="spellStart"/>
            <w:r w:rsidRPr="001367A1">
              <w:rPr>
                <w:color w:val="000000"/>
                <w:sz w:val="20"/>
                <w:szCs w:val="20"/>
                <w:lang w:val="en-US"/>
              </w:rPr>
              <w:t>yandex_search&amp;parent-reqid</w:t>
            </w:r>
            <w:proofErr w:type="spellEnd"/>
            <w:r w:rsidRPr="001367A1">
              <w:rPr>
                <w:color w:val="000000"/>
                <w:sz w:val="20"/>
                <w:szCs w:val="20"/>
                <w:lang w:val="en-US"/>
              </w:rPr>
              <w:t>=1657658928502798- 16257243679960191667-vla1-2649-vla-l7-balancer-8080-BAL-</w:t>
            </w:r>
          </w:p>
          <w:p w:rsidR="005D29C8" w:rsidRPr="001367A1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/>
              <w:rPr>
                <w:color w:val="000000"/>
                <w:sz w:val="24"/>
                <w:szCs w:val="24"/>
                <w:lang w:val="en-US"/>
              </w:rPr>
            </w:pPr>
            <w:r w:rsidRPr="001367A1">
              <w:rPr>
                <w:color w:val="000000"/>
                <w:sz w:val="20"/>
                <w:szCs w:val="20"/>
                <w:lang w:val="en-US"/>
              </w:rPr>
              <w:t>7780&amp;from_type=vast&amp;filmId=18360829691428152746&amp;fragment=start&amp;url=http%3A%2F%2Ffrontend.vh.yandex.ru%2Fplayer%2FvmKYOyAt_bGw</w:t>
            </w:r>
          </w:p>
        </w:tc>
      </w:tr>
      <w:tr w:rsidR="005D29C8" w:rsidTr="00B70376">
        <w:trPr>
          <w:trHeight w:val="283"/>
          <w:tblHeader/>
        </w:trPr>
        <w:tc>
          <w:tcPr>
            <w:tcW w:w="3828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1842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6" w:type="dxa"/>
            <w:gridSpan w:val="5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B70376">
        <w:trPr>
          <w:trHeight w:val="283"/>
          <w:tblHeader/>
        </w:trPr>
        <w:tc>
          <w:tcPr>
            <w:tcW w:w="15896" w:type="dxa"/>
            <w:gridSpan w:val="9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tbl>
      <w:tblPr>
        <w:tblStyle w:val="af6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4235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в природе.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эстетически характеризовать различные примеры узоров в природе (на основе фотографий); Приводить примеры и делать ассоциативные сопоставления с орнаментами в предметах декоративно- прикладного искусства;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3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0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2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5D29C8" w:rsidRDefault="005D29C8">
      <w:pPr>
        <w:rPr>
          <w:sz w:val="24"/>
          <w:szCs w:val="24"/>
        </w:rPr>
        <w:sectPr w:rsidR="005D29C8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7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850"/>
        <w:gridCol w:w="851"/>
        <w:gridCol w:w="1134"/>
        <w:gridCol w:w="3969"/>
        <w:gridCol w:w="1417"/>
        <w:gridCol w:w="2835"/>
      </w:tblGrid>
      <w:tr w:rsidR="005D29C8" w:rsidTr="00B70376">
        <w:trPr>
          <w:trHeight w:val="4070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бабочки, украсив узорами её крылья; Приобретать опыт использования правил симметрии при выполнении рисунка; свести диалог и участвовать в дискуссии;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проявляя уважительное отношение к оппонентам; сопоставлять свои суждения с суждениями участников общения; выявляя и корректно отстаивая свои позиции в оценке и понимании обсуждаемого явления;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hyperlink r:id="rId43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https://uchebnik.mos.ru/catalogue/material_view/atomic_objects/5730007</w:t>
              </w:r>
            </w:hyperlink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https://videouroki.net/razrabotki/plan-konspiekt-uroka-izo-po-tiemie-uzory-na-kryl-iakh-1-klass-shkola-rossii.html</w:t>
            </w:r>
          </w:p>
        </w:tc>
      </w:tr>
      <w:tr w:rsidR="005D29C8" w:rsidTr="00B70376">
        <w:trPr>
          <w:trHeight w:val="3947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поверхностью; Выполнить гуашью творческое орнаментальное стилизованное изображение цветка, птицы и др. (по выбору) в круге или в квадрате (без раппорта);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https://resh.edu.ru/subject/lesson/3726/main/169654/</w:t>
            </w:r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hyperlink r:id="rId44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https://youtu.be/LGG-TEvJRj4?list=PLPLJUpFxaEza08OiLsYYy-ERqfzrdqKdY</w:t>
              </w:r>
            </w:hyperlink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https://videouroki.net/razrabotki/konspiekt-uroka-po-izobrazitiel-nomu-iskusstvu-v-1-klassie-po-tiemie-diekorativn.html</w:t>
            </w:r>
          </w:p>
        </w:tc>
      </w:tr>
    </w:tbl>
    <w:p w:rsidR="005D29C8" w:rsidRDefault="005D29C8">
      <w:pPr>
        <w:rPr>
          <w:sz w:val="24"/>
          <w:szCs w:val="24"/>
        </w:rPr>
        <w:sectPr w:rsidR="005D29C8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8"/>
        <w:tblW w:w="1593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850"/>
        <w:gridCol w:w="851"/>
        <w:gridCol w:w="1134"/>
        <w:gridCol w:w="3969"/>
        <w:gridCol w:w="1417"/>
        <w:gridCol w:w="2895"/>
      </w:tblGrid>
      <w:tr w:rsidR="005D29C8" w:rsidTr="00B70376">
        <w:trPr>
          <w:trHeight w:val="4894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Орнамент, характерный для игрушек одного из наиболее известных народных художественных промыслов.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22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Дымковская,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игрушка или по выбору учителя с учётом местных промыслов.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289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45" w:history="1"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 xml:space="preserve">https://mosmetod.ru/metodicheskoe-prostranstvo/nachalnaya- </w:t>
              </w:r>
              <w:proofErr w:type="spellStart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shkola</w:t>
              </w:r>
              <w:proofErr w:type="spellEnd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/</w:t>
              </w:r>
              <w:proofErr w:type="spellStart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metodicheskie-rekomendatsii</w:t>
              </w:r>
              <w:proofErr w:type="spellEnd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6" w:history="1"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8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3967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5.5.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оригами, сложение несложных фигурок;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9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4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0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2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5D29C8" w:rsidRDefault="005D29C8">
      <w:pPr>
        <w:rPr>
          <w:sz w:val="24"/>
          <w:szCs w:val="24"/>
        </w:rPr>
        <w:sectPr w:rsidR="005D29C8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9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850"/>
        <w:gridCol w:w="826"/>
        <w:gridCol w:w="1159"/>
        <w:gridCol w:w="3969"/>
        <w:gridCol w:w="1417"/>
        <w:gridCol w:w="2835"/>
      </w:tblGrid>
      <w:tr w:rsidR="005D29C8" w:rsidTr="00B70376">
        <w:trPr>
          <w:trHeight w:val="4266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5.6.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Приёмы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бумагопластики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 Сумка или упаковка и её декор.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 сравнивать плоскостные и пространственные объекты по заданным основаниям;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3" w:history="1"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 xml:space="preserve">https://mosmetod.ru/metodicheskoe-prostranstvo/nachalnaya- </w:t>
              </w:r>
              <w:proofErr w:type="spellStart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shkola</w:t>
              </w:r>
              <w:proofErr w:type="spellEnd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/</w:t>
              </w:r>
              <w:proofErr w:type="spellStart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metodicheskie-rekomendatsii</w:t>
              </w:r>
              <w:proofErr w:type="spellEnd"/>
              <w:r w:rsidR="00B70376" w:rsidRPr="001367A1">
                <w:rPr>
                  <w:rStyle w:val="ab"/>
                  <w:sz w:val="20"/>
                  <w:szCs w:val="20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4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5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6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283"/>
          <w:tblHeader/>
        </w:trPr>
        <w:tc>
          <w:tcPr>
            <w:tcW w:w="3828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6" w:type="dxa"/>
            <w:gridSpan w:val="6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B70376">
        <w:trPr>
          <w:trHeight w:val="283"/>
          <w:tblHeader/>
        </w:trPr>
        <w:tc>
          <w:tcPr>
            <w:tcW w:w="15876" w:type="dxa"/>
            <w:gridSpan w:val="9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5D29C8" w:rsidTr="00B70376">
        <w:trPr>
          <w:trHeight w:val="594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сравнивать различные здания в окружающем мире (по фотографиям); Анализировать и характеризовать особенности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2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составные части рассматриваемых зданий;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оценивать с позиций эстетических категорий явления природы и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предметно- пространственную среду жизни человека;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8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0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5D29C8" w:rsidRDefault="005D29C8">
      <w:pPr>
        <w:rPr>
          <w:sz w:val="24"/>
          <w:szCs w:val="24"/>
        </w:rPr>
        <w:sectPr w:rsidR="005D29C8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5D29C8" w:rsidRDefault="005D29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a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850"/>
        <w:gridCol w:w="788"/>
        <w:gridCol w:w="1197"/>
        <w:gridCol w:w="3969"/>
        <w:gridCol w:w="1417"/>
        <w:gridCol w:w="2835"/>
      </w:tblGrid>
      <w:tr w:rsidR="005D29C8" w:rsidTr="00B70376">
        <w:trPr>
          <w:trHeight w:val="4503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приёмов конструирования из бумаги.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97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приёмы складывания объёмных простых геометрических тел из бумаги (параллелепипед, конус, пирамида) в качестве основы для домиков;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по достижению общего </w:t>
            </w:r>
            <w:proofErr w:type="gramStart"/>
            <w:r>
              <w:rPr>
                <w:color w:val="000000"/>
                <w:sz w:val="24"/>
                <w:szCs w:val="24"/>
              </w:rPr>
              <w:t>результата.;</w:t>
            </w:r>
            <w:proofErr w:type="gramEnd"/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2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3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4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3082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 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5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6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8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3082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311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Рассматривание иллюстраций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опыт восприятия художественных иллюстраций в детских книгах в соответствии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учебной установкой; Приобретать опыт специально организованного общения со станковой картиной; Осваивать опыт эстетического, эмоционального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общения  со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станковой картиной;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0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72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B70376">
        <w:trPr>
          <w:trHeight w:val="283"/>
          <w:tblHeader/>
        </w:trPr>
        <w:tc>
          <w:tcPr>
            <w:tcW w:w="3828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6" w:type="dxa"/>
            <w:gridSpan w:val="6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B70376">
        <w:trPr>
          <w:trHeight w:val="283"/>
          <w:tblHeader/>
        </w:trPr>
        <w:tc>
          <w:tcPr>
            <w:tcW w:w="15876" w:type="dxa"/>
            <w:gridSpan w:val="9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B70376" w:rsidRDefault="00B70376">
      <w:pPr>
        <w:rPr>
          <w:sz w:val="24"/>
          <w:szCs w:val="24"/>
        </w:rPr>
      </w:pPr>
    </w:p>
    <w:tbl>
      <w:tblPr>
        <w:tblStyle w:val="afb"/>
        <w:tblW w:w="1591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59"/>
        <w:gridCol w:w="992"/>
        <w:gridCol w:w="902"/>
        <w:gridCol w:w="799"/>
        <w:gridCol w:w="1134"/>
        <w:gridCol w:w="3969"/>
        <w:gridCol w:w="1417"/>
        <w:gridCol w:w="2835"/>
      </w:tblGrid>
      <w:tr w:rsidR="005D29C8" w:rsidTr="00B70376">
        <w:trPr>
          <w:trHeight w:val="3638"/>
          <w:tblHeader/>
        </w:trPr>
        <w:tc>
          <w:tcPr>
            <w:tcW w:w="709" w:type="dxa"/>
          </w:tcPr>
          <w:p w:rsidR="005D29C8" w:rsidRDefault="00B70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2A482F"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15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 Приобретать опыт эстетического наблюдения природы на основе эмоциональных впечатлений и с учётом визуальной установки учителя;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3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4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5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76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A15327" w:rsidTr="00A15327">
        <w:trPr>
          <w:trHeight w:val="4123"/>
          <w:tblHeader/>
        </w:trPr>
        <w:tc>
          <w:tcPr>
            <w:tcW w:w="70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315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зависимости от поставленной аналитической и эстетической задачи наблюдения (установки).</w:t>
            </w:r>
          </w:p>
          <w:p w:rsidR="005D29C8" w:rsidRPr="00750DBD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</w:rPr>
            </w:pP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 w:rsidRPr="00750DBD">
              <w:rPr>
                <w:b/>
                <w:color w:val="000000"/>
              </w:rPr>
              <w:t>ЭКСКУРСИЯ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(установки); Осваивать опыт восприятия и аналитического наблюдения архитектурных построек;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</w:tc>
        <w:tc>
          <w:tcPr>
            <w:tcW w:w="1417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8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9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0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tbl>
      <w:tblPr>
        <w:tblStyle w:val="afc"/>
        <w:tblW w:w="1587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850"/>
        <w:gridCol w:w="851"/>
        <w:gridCol w:w="1134"/>
        <w:gridCol w:w="3969"/>
        <w:gridCol w:w="1417"/>
        <w:gridCol w:w="2835"/>
      </w:tblGrid>
      <w:tr w:rsidR="00A15327" w:rsidTr="00C03CC6">
        <w:trPr>
          <w:trHeight w:val="6540"/>
          <w:tblHeader/>
        </w:trPr>
        <w:tc>
          <w:tcPr>
            <w:tcW w:w="567" w:type="dxa"/>
          </w:tcPr>
          <w:p w:rsidR="005D29C8" w:rsidRDefault="00A153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ab/>
            </w:r>
            <w:r w:rsidR="002A482F"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3261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произведений с ярко выраженным эмоциональным настроением или со сказочным сюжетом.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В. М. Васнецова, М. А. Врубеля и других художников (по выбору учителя).</w:t>
            </w:r>
          </w:p>
        </w:tc>
        <w:tc>
          <w:tcPr>
            <w:tcW w:w="992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D29C8" w:rsidRDefault="002A482F" w:rsidP="00A37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результата. Осваивать опыт эстетического; </w:t>
            </w:r>
            <w:proofErr w:type="spellStart"/>
            <w:r>
              <w:rPr>
                <w:color w:val="000000"/>
                <w:sz w:val="24"/>
                <w:szCs w:val="24"/>
              </w:rPr>
              <w:t>моционального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общения со станковой картиной; понимать значение зрительских умений и специальных знаний; приобретать опыт восприятия картин со сказочным сюжетом (В. М. Васнецова;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64" w:lineRule="auto"/>
              <w:ind w:left="63" w:right="1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А. Врубеля и других художников по выбору учителя);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 также произведений с ярко выраженным эмоциональным настроением (</w:t>
            </w:r>
            <w:proofErr w:type="gramStart"/>
            <w:r>
              <w:rPr>
                <w:color w:val="000000"/>
                <w:sz w:val="24"/>
                <w:szCs w:val="24"/>
              </w:rPr>
              <w:t>например</w:t>
            </w:r>
            <w:proofErr w:type="gramEnd"/>
            <w:r>
              <w:rPr>
                <w:color w:val="000000"/>
                <w:sz w:val="24"/>
                <w:szCs w:val="24"/>
              </w:rPr>
              <w:t>; натюрморты В. Ван Гога или А. Матисса).</w:t>
            </w:r>
          </w:p>
        </w:tc>
        <w:tc>
          <w:tcPr>
            <w:tcW w:w="1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835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81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2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3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4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tbl>
      <w:tblPr>
        <w:tblStyle w:val="afd"/>
        <w:tblW w:w="16074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288"/>
        <w:gridCol w:w="987"/>
        <w:gridCol w:w="35"/>
        <w:gridCol w:w="417"/>
        <w:gridCol w:w="413"/>
        <w:gridCol w:w="850"/>
        <w:gridCol w:w="1133"/>
        <w:gridCol w:w="3964"/>
        <w:gridCol w:w="1416"/>
        <w:gridCol w:w="2854"/>
        <w:gridCol w:w="178"/>
      </w:tblGrid>
      <w:tr w:rsidR="00C03CC6" w:rsidTr="00C03CC6">
        <w:trPr>
          <w:gridAfter w:val="1"/>
          <w:wAfter w:w="178" w:type="dxa"/>
          <w:trHeight w:val="1751"/>
          <w:tblHeader/>
        </w:trPr>
        <w:tc>
          <w:tcPr>
            <w:tcW w:w="53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288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И. И. Левитана,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А. Г. Венецианова И. И. Шишкина, А. А.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Пластова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98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5" w:type="dxa"/>
            <w:gridSpan w:val="3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и обсуждать зрительские впечатления и мысли; Знать основные произведения изучаемых художников;</w:t>
            </w:r>
          </w:p>
        </w:tc>
        <w:tc>
          <w:tcPr>
            <w:tcW w:w="141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Тестирова</w:t>
            </w:r>
            <w:proofErr w:type="spellEnd"/>
            <w:r w:rsidR="00A37F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854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85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6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7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88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C03CC6">
        <w:trPr>
          <w:gridAfter w:val="1"/>
          <w:wAfter w:w="178" w:type="dxa"/>
          <w:trHeight w:val="281"/>
          <w:tblHeader/>
        </w:trPr>
        <w:tc>
          <w:tcPr>
            <w:tcW w:w="3827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8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82" w:type="dxa"/>
            <w:gridSpan w:val="8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A37F7A" w:rsidRDefault="00A37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D29C8" w:rsidTr="00C03CC6">
        <w:trPr>
          <w:gridAfter w:val="1"/>
          <w:wAfter w:w="178" w:type="dxa"/>
          <w:trHeight w:val="281"/>
          <w:tblHeader/>
        </w:trPr>
        <w:tc>
          <w:tcPr>
            <w:tcW w:w="15896" w:type="dxa"/>
            <w:gridSpan w:val="11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8.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C03CC6" w:rsidTr="00C03CC6">
        <w:trPr>
          <w:gridAfter w:val="1"/>
          <w:wAfter w:w="178" w:type="dxa"/>
          <w:trHeight w:val="1261"/>
          <w:tblHeader/>
        </w:trPr>
        <w:tc>
          <w:tcPr>
            <w:tcW w:w="53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</w:t>
            </w:r>
          </w:p>
        </w:tc>
        <w:tc>
          <w:tcPr>
            <w:tcW w:w="3288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9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98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865" w:type="dxa"/>
            <w:gridSpan w:val="3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      </w:r>
          </w:p>
        </w:tc>
        <w:tc>
          <w:tcPr>
            <w:tcW w:w="141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854" w:type="dxa"/>
          </w:tcPr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hyperlink r:id="rId89">
              <w:r w:rsidR="002A482F">
                <w:rPr>
                  <w:color w:val="0000FF"/>
                  <w:sz w:val="20"/>
                  <w:szCs w:val="20"/>
                  <w:u w:val="single"/>
                </w:rPr>
                <w:t>catalogue/materi</w:t>
              </w:r>
            </w:hyperlink>
            <w:hyperlink r:id="rId90"/>
            <w:hyperlink r:id="rId91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https://uchebnik.mos.ru/al_view/atomic_objects/4209501</w:t>
              </w:r>
            </w:hyperlink>
          </w:p>
        </w:tc>
      </w:tr>
      <w:tr w:rsidR="00C03CC6" w:rsidTr="00C03CC6">
        <w:trPr>
          <w:gridAfter w:val="1"/>
          <w:wAfter w:w="178" w:type="dxa"/>
          <w:trHeight w:val="1425"/>
          <w:tblHeader/>
        </w:trPr>
        <w:tc>
          <w:tcPr>
            <w:tcW w:w="539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288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98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865" w:type="dxa"/>
            <w:gridSpan w:val="3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обсуждения фотографий с точки зрения цели сделанного снимка, значимости его содержания, его композиции;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познания;</w:t>
            </w:r>
          </w:p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      </w:r>
          </w:p>
        </w:tc>
        <w:tc>
          <w:tcPr>
            <w:tcW w:w="1416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854" w:type="dxa"/>
          </w:tcPr>
          <w:p w:rsidR="005D29C8" w:rsidRPr="001367A1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92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shkola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</w:t>
              </w:r>
              <w:proofErr w:type="spellStart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metodicheskie-rekomendatsii</w:t>
              </w:r>
              <w:proofErr w:type="spellEnd"/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/dist-ob-izo-1-4.html</w:t>
              </w:r>
            </w:hyperlink>
          </w:p>
          <w:p w:rsidR="005D29C8" w:rsidRPr="001367A1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3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5D29C8" w:rsidRPr="001367A1" w:rsidRDefault="00AF76D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4">
              <w:r w:rsidR="002A482F" w:rsidRPr="001367A1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5D29C8" w:rsidRDefault="00AF7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95">
              <w:r w:rsidR="002A482F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5D29C8" w:rsidTr="00C03CC6">
        <w:trPr>
          <w:gridAfter w:val="1"/>
          <w:wAfter w:w="178" w:type="dxa"/>
          <w:trHeight w:val="281"/>
          <w:tblHeader/>
        </w:trPr>
        <w:tc>
          <w:tcPr>
            <w:tcW w:w="3827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8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82" w:type="dxa"/>
            <w:gridSpan w:val="8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03CC6" w:rsidTr="00C03CC6">
        <w:trPr>
          <w:trHeight w:val="444"/>
          <w:tblHeader/>
        </w:trPr>
        <w:tc>
          <w:tcPr>
            <w:tcW w:w="3827" w:type="dxa"/>
            <w:gridSpan w:val="2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8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35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7" w:type="dxa"/>
          </w:tcPr>
          <w:p w:rsidR="005D29C8" w:rsidRDefault="002A4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8" w:type="dxa"/>
            <w:gridSpan w:val="7"/>
          </w:tcPr>
          <w:p w:rsidR="005D29C8" w:rsidRDefault="005D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5D29C8" w:rsidRDefault="005D29C8">
      <w:pPr>
        <w:rPr>
          <w:sz w:val="24"/>
          <w:szCs w:val="24"/>
        </w:rPr>
        <w:sectPr w:rsidR="005D29C8" w:rsidSect="00C03CC6">
          <w:pgSz w:w="16840" w:h="11900" w:orient="landscape"/>
          <w:pgMar w:top="426" w:right="440" w:bottom="280" w:left="540" w:header="720" w:footer="720" w:gutter="0"/>
          <w:cols w:space="720"/>
        </w:sectPr>
      </w:pPr>
    </w:p>
    <w:p w:rsidR="005D29C8" w:rsidRDefault="005D29C8" w:rsidP="001367A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17"/>
          <w:szCs w:val="17"/>
        </w:rPr>
      </w:pPr>
      <w:bookmarkStart w:id="0" w:name="_GoBack"/>
      <w:bookmarkEnd w:id="0"/>
    </w:p>
    <w:sectPr w:rsidR="005D29C8" w:rsidSect="001367A1">
      <w:pgSz w:w="11900" w:h="16840"/>
      <w:pgMar w:top="56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6D8" w:rsidRDefault="00AF76D8" w:rsidP="005D29C8">
      <w:r>
        <w:separator/>
      </w:r>
    </w:p>
  </w:endnote>
  <w:endnote w:type="continuationSeparator" w:id="0">
    <w:p w:rsidR="00AF76D8" w:rsidRDefault="00AF76D8" w:rsidP="005D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6D8" w:rsidRDefault="00AF76D8" w:rsidP="005D29C8">
      <w:r>
        <w:separator/>
      </w:r>
    </w:p>
  </w:footnote>
  <w:footnote w:type="continuationSeparator" w:id="0">
    <w:p w:rsidR="00AF76D8" w:rsidRDefault="00AF76D8" w:rsidP="005D2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B9F" w:rsidRDefault="00331B9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97D"/>
    <w:multiLevelType w:val="multilevel"/>
    <w:tmpl w:val="BB40190E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9C8"/>
    <w:rsid w:val="001367A1"/>
    <w:rsid w:val="002A482F"/>
    <w:rsid w:val="00331B9F"/>
    <w:rsid w:val="00341D71"/>
    <w:rsid w:val="003753BF"/>
    <w:rsid w:val="003A4C93"/>
    <w:rsid w:val="003A5F2D"/>
    <w:rsid w:val="005D29C8"/>
    <w:rsid w:val="00647534"/>
    <w:rsid w:val="007001FA"/>
    <w:rsid w:val="0070768F"/>
    <w:rsid w:val="00750DBD"/>
    <w:rsid w:val="009C57E7"/>
    <w:rsid w:val="00A15327"/>
    <w:rsid w:val="00A23DC9"/>
    <w:rsid w:val="00A37F7A"/>
    <w:rsid w:val="00A845B5"/>
    <w:rsid w:val="00AF76D8"/>
    <w:rsid w:val="00B70376"/>
    <w:rsid w:val="00B75B1E"/>
    <w:rsid w:val="00BB3CA4"/>
    <w:rsid w:val="00C03CC6"/>
    <w:rsid w:val="00DA36CC"/>
    <w:rsid w:val="00E70F39"/>
    <w:rsid w:val="00EE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759EC-4764-457C-A1A4-9BF9F25F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D29C8"/>
    <w:rPr>
      <w:rFonts w:ascii="Times New Roman"/>
    </w:rPr>
  </w:style>
  <w:style w:type="paragraph" w:styleId="1">
    <w:name w:val="heading 1"/>
    <w:basedOn w:val="10"/>
    <w:rsid w:val="005D29C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rsid w:val="005D29C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rsid w:val="005D29C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rsid w:val="005D29C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rsid w:val="005D29C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rsid w:val="005D29C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D29C8"/>
  </w:style>
  <w:style w:type="table" w:customStyle="1" w:styleId="TableNormal">
    <w:name w:val="Table Normal"/>
    <w:uiPriority w:val="2"/>
    <w:qFormat/>
    <w:rsid w:val="005D29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rsid w:val="005D29C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uiPriority w:val="1"/>
    <w:qFormat/>
    <w:rsid w:val="005D29C8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D29C8"/>
    <w:pPr>
      <w:spacing w:before="66"/>
      <w:ind w:left="106"/>
      <w:outlineLvl w:val="1"/>
    </w:pPr>
    <w:rPr>
      <w:b/>
      <w:sz w:val="24"/>
      <w:szCs w:val="24"/>
    </w:rPr>
  </w:style>
  <w:style w:type="paragraph" w:styleId="a5">
    <w:name w:val="List Paragraph"/>
    <w:basedOn w:val="a"/>
    <w:uiPriority w:val="1"/>
    <w:qFormat/>
    <w:rsid w:val="005D29C8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5D29C8"/>
  </w:style>
  <w:style w:type="paragraph" w:styleId="a6">
    <w:name w:val="No Spacing"/>
    <w:uiPriority w:val="1"/>
    <w:qFormat/>
    <w:rsid w:val="005D29C8"/>
    <w:rPr>
      <w:rFonts w:ascii="Times New Roman"/>
    </w:rPr>
  </w:style>
  <w:style w:type="paragraph" w:styleId="a7">
    <w:name w:val="header"/>
    <w:basedOn w:val="a"/>
    <w:link w:val="a8"/>
    <w:uiPriority w:val="99"/>
    <w:rsid w:val="005D29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29C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rsid w:val="005D29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29C8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rsid w:val="005D29C8"/>
    <w:rPr>
      <w:color w:val="0000FF"/>
      <w:u w:val="single"/>
    </w:rPr>
  </w:style>
  <w:style w:type="character" w:styleId="ac">
    <w:name w:val="FollowedHyperlink"/>
    <w:basedOn w:val="a0"/>
    <w:uiPriority w:val="99"/>
    <w:rsid w:val="005D29C8"/>
    <w:rPr>
      <w:color w:val="800080"/>
      <w:u w:val="single"/>
    </w:rPr>
  </w:style>
  <w:style w:type="paragraph" w:styleId="ad">
    <w:name w:val="Subtitle"/>
    <w:basedOn w:val="10"/>
    <w:rsid w:val="005D29C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rsid w:val="005D29C8"/>
    <w:tblPr>
      <w:tblStyleRowBandSize w:val="1"/>
      <w:tblStyleColBandSize w:val="1"/>
    </w:tblPr>
  </w:style>
  <w:style w:type="table" w:customStyle="1" w:styleId="af">
    <w:basedOn w:val="TableNormal"/>
    <w:rsid w:val="005D29C8"/>
    <w:tblPr>
      <w:tblStyleRowBandSize w:val="1"/>
      <w:tblStyleColBandSize w:val="1"/>
    </w:tblPr>
  </w:style>
  <w:style w:type="table" w:customStyle="1" w:styleId="af0">
    <w:basedOn w:val="TableNormal"/>
    <w:rsid w:val="005D29C8"/>
    <w:tblPr>
      <w:tblStyleRowBandSize w:val="1"/>
      <w:tblStyleColBandSize w:val="1"/>
    </w:tblPr>
  </w:style>
  <w:style w:type="table" w:customStyle="1" w:styleId="af1">
    <w:basedOn w:val="TableNormal"/>
    <w:rsid w:val="005D29C8"/>
    <w:tblPr>
      <w:tblStyleRowBandSize w:val="1"/>
      <w:tblStyleColBandSize w:val="1"/>
    </w:tblPr>
  </w:style>
  <w:style w:type="table" w:customStyle="1" w:styleId="af2">
    <w:basedOn w:val="TableNormal"/>
    <w:rsid w:val="005D29C8"/>
    <w:tblPr>
      <w:tblStyleRowBandSize w:val="1"/>
      <w:tblStyleColBandSize w:val="1"/>
    </w:tblPr>
  </w:style>
  <w:style w:type="table" w:customStyle="1" w:styleId="af3">
    <w:basedOn w:val="TableNormal"/>
    <w:rsid w:val="005D29C8"/>
    <w:tblPr>
      <w:tblStyleRowBandSize w:val="1"/>
      <w:tblStyleColBandSize w:val="1"/>
    </w:tblPr>
  </w:style>
  <w:style w:type="table" w:customStyle="1" w:styleId="af4">
    <w:basedOn w:val="TableNormal"/>
    <w:rsid w:val="005D29C8"/>
    <w:tblPr>
      <w:tblStyleRowBandSize w:val="1"/>
      <w:tblStyleColBandSize w:val="1"/>
    </w:tblPr>
  </w:style>
  <w:style w:type="table" w:customStyle="1" w:styleId="af5">
    <w:basedOn w:val="TableNormal"/>
    <w:rsid w:val="005D29C8"/>
    <w:tblPr>
      <w:tblStyleRowBandSize w:val="1"/>
      <w:tblStyleColBandSize w:val="1"/>
    </w:tblPr>
  </w:style>
  <w:style w:type="table" w:customStyle="1" w:styleId="af6">
    <w:basedOn w:val="TableNormal"/>
    <w:rsid w:val="005D29C8"/>
    <w:tblPr>
      <w:tblStyleRowBandSize w:val="1"/>
      <w:tblStyleColBandSize w:val="1"/>
    </w:tblPr>
  </w:style>
  <w:style w:type="table" w:customStyle="1" w:styleId="af7">
    <w:basedOn w:val="TableNormal"/>
    <w:rsid w:val="005D29C8"/>
    <w:tblPr>
      <w:tblStyleRowBandSize w:val="1"/>
      <w:tblStyleColBandSize w:val="1"/>
    </w:tblPr>
  </w:style>
  <w:style w:type="table" w:customStyle="1" w:styleId="af8">
    <w:basedOn w:val="TableNormal"/>
    <w:rsid w:val="005D29C8"/>
    <w:tblPr>
      <w:tblStyleRowBandSize w:val="1"/>
      <w:tblStyleColBandSize w:val="1"/>
    </w:tblPr>
  </w:style>
  <w:style w:type="table" w:customStyle="1" w:styleId="af9">
    <w:basedOn w:val="TableNormal"/>
    <w:rsid w:val="005D29C8"/>
    <w:tblPr>
      <w:tblStyleRowBandSize w:val="1"/>
      <w:tblStyleColBandSize w:val="1"/>
    </w:tblPr>
  </w:style>
  <w:style w:type="table" w:customStyle="1" w:styleId="afa">
    <w:basedOn w:val="TableNormal"/>
    <w:rsid w:val="005D29C8"/>
    <w:tblPr>
      <w:tblStyleRowBandSize w:val="1"/>
      <w:tblStyleColBandSize w:val="1"/>
    </w:tblPr>
  </w:style>
  <w:style w:type="table" w:customStyle="1" w:styleId="afb">
    <w:basedOn w:val="TableNormal"/>
    <w:rsid w:val="005D29C8"/>
    <w:tblPr>
      <w:tblStyleRowBandSize w:val="1"/>
      <w:tblStyleColBandSize w:val="1"/>
    </w:tblPr>
  </w:style>
  <w:style w:type="table" w:customStyle="1" w:styleId="afc">
    <w:basedOn w:val="TableNormal"/>
    <w:rsid w:val="005D29C8"/>
    <w:tblPr>
      <w:tblStyleRowBandSize w:val="1"/>
      <w:tblStyleColBandSize w:val="1"/>
    </w:tblPr>
  </w:style>
  <w:style w:type="table" w:customStyle="1" w:styleId="afd">
    <w:basedOn w:val="TableNormal"/>
    <w:rsid w:val="005D29C8"/>
    <w:tblPr>
      <w:tblStyleRowBandSize w:val="1"/>
      <w:tblStyleColBandSize w:val="1"/>
    </w:tblPr>
  </w:style>
  <w:style w:type="table" w:customStyle="1" w:styleId="afe">
    <w:basedOn w:val="TableNormal"/>
    <w:rsid w:val="005D29C8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doba.org/" TargetMode="External"/><Relationship Id="rId21" Type="http://schemas.openxmlformats.org/officeDocument/2006/relationships/hyperlink" Target="https://mosmetod.ru/metodicheskoe-prostranstvo/nachalnaya-%20shkola/metodicheskie-rekomendatsii/dist-ob-izo-1-4.html" TargetMode="External"/><Relationship Id="rId34" Type="http://schemas.openxmlformats.org/officeDocument/2006/relationships/hyperlink" Target="https://vk.com/video164689770_162303297%20%D0%A7%D1%82%D0%BE" TargetMode="External"/><Relationship Id="rId42" Type="http://schemas.openxmlformats.org/officeDocument/2006/relationships/hyperlink" Target="https://teachermade.com/" TargetMode="External"/><Relationship Id="rId47" Type="http://schemas.openxmlformats.org/officeDocument/2006/relationships/hyperlink" Target="https://learningapps.org/" TargetMode="External"/><Relationship Id="rId50" Type="http://schemas.openxmlformats.org/officeDocument/2006/relationships/hyperlink" Target="https://udoba.org/" TargetMode="External"/><Relationship Id="rId55" Type="http://schemas.openxmlformats.org/officeDocument/2006/relationships/hyperlink" Target="https://learningapps.org/" TargetMode="External"/><Relationship Id="rId63" Type="http://schemas.openxmlformats.org/officeDocument/2006/relationships/hyperlink" Target="https://learningapps.org/" TargetMode="External"/><Relationship Id="rId68" Type="http://schemas.openxmlformats.org/officeDocument/2006/relationships/hyperlink" Target="https://teachermade.com/" TargetMode="External"/><Relationship Id="rId76" Type="http://schemas.openxmlformats.org/officeDocument/2006/relationships/hyperlink" Target="https://teachermade.com/" TargetMode="External"/><Relationship Id="rId84" Type="http://schemas.openxmlformats.org/officeDocument/2006/relationships/hyperlink" Target="https://teachermade.com/" TargetMode="External"/><Relationship Id="rId89" Type="http://schemas.openxmlformats.org/officeDocument/2006/relationships/hyperlink" Target="https://uchebnik.mos.ru/catalogue/material_view/atomic_objects/4209501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learningapps.org/" TargetMode="External"/><Relationship Id="rId92" Type="http://schemas.openxmlformats.org/officeDocument/2006/relationships/hyperlink" Target="https://mosmetod.ru/metodicheskoe-prostranstvo/nachalnaya-%20shkola/metodicheskie-rekomendatsii/dist-ob-izo-1-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achermade.com/" TargetMode="External"/><Relationship Id="rId29" Type="http://schemas.openxmlformats.org/officeDocument/2006/relationships/hyperlink" Target="https://mosmetod.ru/metodicheskoe-prostranstvo/nachalnaya-%20shkola/metodicheskie-rekomendatsii/dist-ob-izo-1-4.html" TargetMode="External"/><Relationship Id="rId11" Type="http://schemas.openxmlformats.org/officeDocument/2006/relationships/hyperlink" Target="https://learningapps.org/" TargetMode="External"/><Relationship Id="rId24" Type="http://schemas.openxmlformats.org/officeDocument/2006/relationships/hyperlink" Target="https://teachermade.com/" TargetMode="External"/><Relationship Id="rId32" Type="http://schemas.openxmlformats.org/officeDocument/2006/relationships/hyperlink" Target="https://teachermade.com/" TargetMode="External"/><Relationship Id="rId37" Type="http://schemas.openxmlformats.org/officeDocument/2006/relationships/hyperlink" Target="https://learningapps.org/" TargetMode="External"/><Relationship Id="rId40" Type="http://schemas.openxmlformats.org/officeDocument/2006/relationships/hyperlink" Target="https://udoba.org/" TargetMode="External"/><Relationship Id="rId45" Type="http://schemas.openxmlformats.org/officeDocument/2006/relationships/hyperlink" Target="https://mosmetod.ru/metodicheskoe-prostranstvo/nachalnaya-%20shkola/metodicheskie-rekomendatsii/dist-ob-izo-1-4.html" TargetMode="External"/><Relationship Id="rId53" Type="http://schemas.openxmlformats.org/officeDocument/2006/relationships/hyperlink" Target="https://mosmetod.ru/metodicheskoe-prostranstvo/nachalnaya-%20shkola/metodicheskie-rekomendatsii/dist-ob-izo-1-4.html" TargetMode="External"/><Relationship Id="rId58" Type="http://schemas.openxmlformats.org/officeDocument/2006/relationships/hyperlink" Target="https://udoba.org/" TargetMode="External"/><Relationship Id="rId66" Type="http://schemas.openxmlformats.org/officeDocument/2006/relationships/hyperlink" Target="https://udoba.org/" TargetMode="External"/><Relationship Id="rId74" Type="http://schemas.openxmlformats.org/officeDocument/2006/relationships/hyperlink" Target="https://udoba.org/" TargetMode="External"/><Relationship Id="rId79" Type="http://schemas.openxmlformats.org/officeDocument/2006/relationships/hyperlink" Target="https://learningapps.org/" TargetMode="External"/><Relationship Id="rId87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osmetod.ru/metodicheskoe-prostranstvo/nachalnaya-%20shkola/metodicheskie-rekomendatsii/dist-ob-izo-1-4.html" TargetMode="External"/><Relationship Id="rId82" Type="http://schemas.openxmlformats.org/officeDocument/2006/relationships/hyperlink" Target="https://udoba.org/" TargetMode="External"/><Relationship Id="rId90" Type="http://schemas.openxmlformats.org/officeDocument/2006/relationships/hyperlink" Target="https://uchebnik.mos.ru/catalogue/material_view/atomic_objects/4209501" TargetMode="External"/><Relationship Id="rId95" Type="http://schemas.openxmlformats.org/officeDocument/2006/relationships/hyperlink" Target="https://teachermade.com/" TargetMode="External"/><Relationship Id="rId19" Type="http://schemas.openxmlformats.org/officeDocument/2006/relationships/hyperlink" Target="https://learningapps.org/" TargetMode="External"/><Relationship Id="rId14" Type="http://schemas.openxmlformats.org/officeDocument/2006/relationships/hyperlink" Target="https://udoba.org/" TargetMode="External"/><Relationship Id="rId22" Type="http://schemas.openxmlformats.org/officeDocument/2006/relationships/hyperlink" Target="https://udoba.org/" TargetMode="External"/><Relationship Id="rId27" Type="http://schemas.openxmlformats.org/officeDocument/2006/relationships/hyperlink" Target="https://learningapps.org/" TargetMode="External"/><Relationship Id="rId30" Type="http://schemas.openxmlformats.org/officeDocument/2006/relationships/hyperlink" Target="https://udoba.org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Relationship Id="rId43" Type="http://schemas.openxmlformats.org/officeDocument/2006/relationships/hyperlink" Target="https://uchebnik.mos.ru/catalogue/material_view/atomic_objects/5730007" TargetMode="External"/><Relationship Id="rId48" Type="http://schemas.openxmlformats.org/officeDocument/2006/relationships/hyperlink" Target="https://teachermade.com/" TargetMode="External"/><Relationship Id="rId56" Type="http://schemas.openxmlformats.org/officeDocument/2006/relationships/hyperlink" Target="https://teachermade.com/" TargetMode="External"/><Relationship Id="rId64" Type="http://schemas.openxmlformats.org/officeDocument/2006/relationships/hyperlink" Target="https://teachermade.com/" TargetMode="External"/><Relationship Id="rId69" Type="http://schemas.openxmlformats.org/officeDocument/2006/relationships/hyperlink" Target="https://mosmetod.ru/metodicheskoe-prostranstvo/nachalnaya-%20shkola/metodicheskie-rekomendatsii/dist-ob-izo-1-4.html" TargetMode="External"/><Relationship Id="rId77" Type="http://schemas.openxmlformats.org/officeDocument/2006/relationships/hyperlink" Target="https://mosmetod.ru/metodicheskoe-prostranstvo/nachalnaya-%20shkola/metodicheskie-rekomendatsii/dist-ob-izo-1-4.html" TargetMode="External"/><Relationship Id="rId8" Type="http://schemas.openxmlformats.org/officeDocument/2006/relationships/header" Target="header1.xml"/><Relationship Id="rId51" Type="http://schemas.openxmlformats.org/officeDocument/2006/relationships/hyperlink" Target="https://learningapps.org/" TargetMode="External"/><Relationship Id="rId72" Type="http://schemas.openxmlformats.org/officeDocument/2006/relationships/hyperlink" Target="https://teachermade.com/" TargetMode="External"/><Relationship Id="rId80" Type="http://schemas.openxmlformats.org/officeDocument/2006/relationships/hyperlink" Target="https://teachermade.com/" TargetMode="External"/><Relationship Id="rId85" Type="http://schemas.openxmlformats.org/officeDocument/2006/relationships/hyperlink" Target="https://mosmetod.ru/metodicheskoe-prostranstvo/nachalnaya-%20shkola/metodicheskie-rekomendatsii/dist-ob-izo-1-4.html" TargetMode="External"/><Relationship Id="rId93" Type="http://schemas.openxmlformats.org/officeDocument/2006/relationships/hyperlink" Target="https://udoba.or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teachermade.com/" TargetMode="External"/><Relationship Id="rId17" Type="http://schemas.openxmlformats.org/officeDocument/2006/relationships/hyperlink" Target="https://mosmetod.ru/metodicheskoe-prostranstvo/nachalnaya-%20shkola/metodicheskie-rekomendatsii/dist-ob-izo-1-4.html" TargetMode="External"/><Relationship Id="rId25" Type="http://schemas.openxmlformats.org/officeDocument/2006/relationships/hyperlink" Target="https://mosmetod.ru/metodicheskoe-prostranstvo/nachalnaya-%20shkola/metodicheskie-rekomendatsii/dist-ob-izo-1-4.html" TargetMode="External"/><Relationship Id="rId33" Type="http://schemas.openxmlformats.org/officeDocument/2006/relationships/hyperlink" Target="https://vk.com/video164689770_162303297%20%D0%A7%D1%82%D0%BE" TargetMode="External"/><Relationship Id="rId38" Type="http://schemas.openxmlformats.org/officeDocument/2006/relationships/hyperlink" Target="https://teachermade.com/" TargetMode="External"/><Relationship Id="rId46" Type="http://schemas.openxmlformats.org/officeDocument/2006/relationships/hyperlink" Target="https://udoba.org/" TargetMode="External"/><Relationship Id="rId59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20" Type="http://schemas.openxmlformats.org/officeDocument/2006/relationships/hyperlink" Target="https://teachermade.com/" TargetMode="External"/><Relationship Id="rId41" Type="http://schemas.openxmlformats.org/officeDocument/2006/relationships/hyperlink" Target="https://learningapps.org/" TargetMode="External"/><Relationship Id="rId54" Type="http://schemas.openxmlformats.org/officeDocument/2006/relationships/hyperlink" Target="https://udoba.org/" TargetMode="External"/><Relationship Id="rId62" Type="http://schemas.openxmlformats.org/officeDocument/2006/relationships/hyperlink" Target="https://udoba.org/" TargetMode="External"/><Relationship Id="rId70" Type="http://schemas.openxmlformats.org/officeDocument/2006/relationships/hyperlink" Target="https://udoba.org/" TargetMode="External"/><Relationship Id="rId75" Type="http://schemas.openxmlformats.org/officeDocument/2006/relationships/hyperlink" Target="https://learningapps.org/" TargetMode="External"/><Relationship Id="rId83" Type="http://schemas.openxmlformats.org/officeDocument/2006/relationships/hyperlink" Target="https://learningapps.org/" TargetMode="External"/><Relationship Id="rId88" Type="http://schemas.openxmlformats.org/officeDocument/2006/relationships/hyperlink" Target="https://teachermade.com/" TargetMode="External"/><Relationship Id="rId91" Type="http://schemas.openxmlformats.org/officeDocument/2006/relationships/hyperlink" Target="https://uchebnik.mos.ru/catalogue/material_view/atomic_objects/4209501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learningapps.org/" TargetMode="External"/><Relationship Id="rId28" Type="http://schemas.openxmlformats.org/officeDocument/2006/relationships/hyperlink" Target="https://teachermade.com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hyperlink" Target="https://mosmetod.ru/metodicheskoe-prostranstvo/nachalnaya-%20shkola/metodicheskie-rekomendatsii/dist-ob-izo-1-4.html" TargetMode="External"/><Relationship Id="rId57" Type="http://schemas.openxmlformats.org/officeDocument/2006/relationships/hyperlink" Target="https://mosmetod.ru/metodicheskoe-prostranstvo/nachalnaya-%20shkola/metodicheskie-rekomendatsii/dist-ob-izo-1-4.html" TargetMode="External"/><Relationship Id="rId10" Type="http://schemas.openxmlformats.org/officeDocument/2006/relationships/hyperlink" Target="https://udoba.org/" TargetMode="External"/><Relationship Id="rId31" Type="http://schemas.openxmlformats.org/officeDocument/2006/relationships/hyperlink" Target="https://learningapps.org/" TargetMode="External"/><Relationship Id="rId44" Type="http://schemas.openxmlformats.org/officeDocument/2006/relationships/hyperlink" Target="https://youtu.be/LGG-TEvJRj4?list=PLPLJUpFxaEza08OiLsYYy-ERqfzrdqKdY" TargetMode="External"/><Relationship Id="rId52" Type="http://schemas.openxmlformats.org/officeDocument/2006/relationships/hyperlink" Target="https://teachermade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mosmetod.ru/metodicheskoe-prostranstvo/nachalnaya-%20shkola/metodicheskie-rekomendatsii/dist-ob-izo-1-4.html" TargetMode="External"/><Relationship Id="rId73" Type="http://schemas.openxmlformats.org/officeDocument/2006/relationships/hyperlink" Target="https://mosmetod.ru/metodicheskoe-prostranstvo/nachalnaya-%20shkola/metodicheskie-rekomendatsii/dist-ob-izo-1-4.html" TargetMode="External"/><Relationship Id="rId78" Type="http://schemas.openxmlformats.org/officeDocument/2006/relationships/hyperlink" Target="https://udoba.org/" TargetMode="External"/><Relationship Id="rId81" Type="http://schemas.openxmlformats.org/officeDocument/2006/relationships/hyperlink" Target="https://mosmetod.ru/metodicheskoe-prostranstvo/nachalnaya-%20shkola/metodicheskie-rekomendatsii/dist-ob-izo-1-4.html" TargetMode="External"/><Relationship Id="rId86" Type="http://schemas.openxmlformats.org/officeDocument/2006/relationships/hyperlink" Target="https://udoba.org/" TargetMode="External"/><Relationship Id="rId94" Type="http://schemas.openxmlformats.org/officeDocument/2006/relationships/hyperlink" Target="https://learningapps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3" Type="http://schemas.openxmlformats.org/officeDocument/2006/relationships/hyperlink" Target="https://mosmetod.ru/metodicheskoe-prostranstvo/nachalnaya-%20shkola/metodicheskie-rekomendatsii/dist-ob-izo-1-4.html" TargetMode="External"/><Relationship Id="rId18" Type="http://schemas.openxmlformats.org/officeDocument/2006/relationships/hyperlink" Target="https://udoba.org/" TargetMode="External"/><Relationship Id="rId39" Type="http://schemas.openxmlformats.org/officeDocument/2006/relationships/hyperlink" Target="https://mosmetod.ru/metodicheskoe-prostranstvo/nachalnaya-%20shkola/metodicheskie-rekomendatsii/dist-ob-izo-1-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2VYatR9sZnr3i0czDrDjmX+9oA==">AMUW2mUAmfgrNsMubo6WcbRC4W9Z/K0bG/qOc7HE0GqwEY77CB4qw6xPmesTQ28GhnxjKpuNpK4LdDJ9DReaCdGaZISpfjLUE4PZAM00EmWUZF2ktIeF5GUlocx7mJXEmpZ7kS+4yczc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28</Pages>
  <Words>7678</Words>
  <Characters>43767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Забура</cp:lastModifiedBy>
  <cp:revision>12</cp:revision>
  <dcterms:created xsi:type="dcterms:W3CDTF">2022-07-16T09:42:00Z</dcterms:created>
  <dcterms:modified xsi:type="dcterms:W3CDTF">2022-11-29T08:04:00Z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2022-07-16T00:00:00Z</vt:filetime>
  </property>
</Properties>
</file>